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b/>
          <w:bCs/>
          <w:color w:val="FF2941"/>
          <w:kern w:val="0"/>
          <w:sz w:val="30"/>
          <w:szCs w:val="30"/>
        </w:rPr>
        <w:t>最高人民法院</w:t>
      </w:r>
      <w:r w:rsidRPr="0054289D">
        <w:rPr>
          <w:rFonts w:ascii="宋体" w:eastAsia="宋体" w:hAnsi="宋体" w:cs="宋体"/>
          <w:b/>
          <w:bCs/>
          <w:color w:val="FF2941"/>
          <w:kern w:val="0"/>
          <w:sz w:val="24"/>
          <w:szCs w:val="24"/>
        </w:rPr>
        <w:t>关于审理道路交通事故损害赔偿案件适用法律若干问题的解释</w:t>
      </w:r>
      <w:r w:rsidRPr="0054289D">
        <w:rPr>
          <w:rFonts w:ascii="宋体" w:eastAsia="宋体" w:hAnsi="宋体" w:cs="宋体"/>
          <w:color w:val="FF2941"/>
          <w:kern w:val="0"/>
          <w:szCs w:val="21"/>
        </w:rPr>
        <w:t>（法释〔2020〕17号修改的司法解释之一）</w:t>
      </w:r>
      <w:r w:rsidRPr="0054289D">
        <w:rPr>
          <w:rFonts w:ascii="宋体" w:eastAsia="宋体" w:hAnsi="宋体" w:cs="宋体"/>
          <w:color w:val="FF2941"/>
          <w:kern w:val="0"/>
          <w:szCs w:val="21"/>
        </w:rPr>
        <w:br/>
      </w:r>
      <w:bookmarkStart w:id="0" w:name="_GoBack"/>
      <w:bookmarkEnd w:id="0"/>
    </w:p>
    <w:p w:rsidR="0054289D" w:rsidRPr="0054289D" w:rsidRDefault="0054289D" w:rsidP="0054289D">
      <w:pPr>
        <w:widowControl/>
        <w:spacing w:line="420" w:lineRule="atLeast"/>
        <w:ind w:firstLine="480"/>
        <w:jc w:val="center"/>
        <w:rPr>
          <w:rFonts w:ascii="宋体" w:eastAsia="宋体" w:hAnsi="宋体" w:cs="宋体"/>
          <w:kern w:val="0"/>
          <w:sz w:val="24"/>
          <w:szCs w:val="24"/>
        </w:rPr>
      </w:pPr>
      <w:r w:rsidRPr="0054289D">
        <w:rPr>
          <w:rFonts w:ascii="宋体" w:eastAsia="宋体" w:hAnsi="宋体" w:cs="宋体"/>
          <w:color w:val="7B0C00"/>
          <w:kern w:val="0"/>
          <w:szCs w:val="21"/>
        </w:rPr>
        <w:t>（2012年3月31日由最高人民法院审判委员会第1545次会议通过，根据2020年12月23日最高人民法院审判委员会第1823次会议通过的</w:t>
      </w:r>
      <w:proofErr w:type="gramStart"/>
      <w:r w:rsidRPr="0054289D">
        <w:rPr>
          <w:rFonts w:ascii="宋体" w:eastAsia="宋体" w:hAnsi="宋体" w:cs="宋体"/>
          <w:color w:val="7B0C00"/>
          <w:kern w:val="0"/>
          <w:szCs w:val="21"/>
        </w:rPr>
        <w:t>《</w:t>
      </w:r>
      <w:proofErr w:type="gramEnd"/>
      <w:r w:rsidRPr="0054289D">
        <w:rPr>
          <w:rFonts w:ascii="宋体" w:eastAsia="宋体" w:hAnsi="宋体" w:cs="宋体"/>
          <w:color w:val="7B0C00"/>
          <w:kern w:val="0"/>
          <w:szCs w:val="21"/>
        </w:rPr>
        <w:t>最高人民法院关于修改〈最高人民法院关于在民事审判工作中适用《中华人民共和国工会法》若干问题的解释〉等二十七件民事类司法解释的决定</w:t>
      </w:r>
      <w:proofErr w:type="gramStart"/>
      <w:r w:rsidRPr="0054289D">
        <w:rPr>
          <w:rFonts w:ascii="宋体" w:eastAsia="宋体" w:hAnsi="宋体" w:cs="宋体"/>
          <w:color w:val="7B0C00"/>
          <w:kern w:val="0"/>
          <w:szCs w:val="21"/>
        </w:rPr>
        <w:t>》</w:t>
      </w:r>
      <w:proofErr w:type="gramEnd"/>
      <w:r w:rsidRPr="0054289D">
        <w:rPr>
          <w:rFonts w:ascii="宋体" w:eastAsia="宋体" w:hAnsi="宋体" w:cs="宋体"/>
          <w:color w:val="7B0C00"/>
          <w:kern w:val="0"/>
          <w:szCs w:val="21"/>
        </w:rPr>
        <w:t>修正）</w:t>
      </w:r>
      <w:r w:rsidRPr="0054289D">
        <w:rPr>
          <w:rFonts w:ascii="宋体" w:eastAsia="宋体" w:hAnsi="宋体" w:cs="宋体"/>
          <w:color w:val="7B0C00"/>
          <w:kern w:val="0"/>
          <w:szCs w:val="21"/>
        </w:rPr>
        <w:br/>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为正确审理道路交通事故损害赔偿案件，根据《中华人民共和国民法典》《中华人民共和国道路交通安全法》《中华人民共和国保险法》《中华人民共和国民事诉讼法》等法律的规定，结合审判实践，制定本解释。</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b/>
          <w:bCs/>
          <w:color w:val="7B0C00"/>
          <w:kern w:val="0"/>
          <w:sz w:val="23"/>
          <w:szCs w:val="23"/>
        </w:rPr>
        <w:t xml:space="preserve">　　一、关于主体责任的认定</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第一条</w:t>
      </w:r>
      <w:r w:rsidRPr="0054289D">
        <w:rPr>
          <w:rFonts w:ascii="宋体" w:eastAsia="宋体" w:hAnsi="宋体" w:cs="宋体"/>
          <w:kern w:val="0"/>
          <w:sz w:val="23"/>
          <w:szCs w:val="23"/>
        </w:rPr>
        <w:t> 机动车发生交通事故造成损害，机动车所有人或者管理人有下列情形之一，人民法院应当认定其对损害的发生有过错，并适用民法典第一千二百零九条的规定确定其相应的赔偿责任：</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（一）知道或者应当知道机动车存在缺陷，且该缺陷是交通事故发生原因之一的；</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（二）知道或者应当知道驾驶人无驾驶资格或者未取得相应驾驶资格的；</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（三）知道或者应当知道驾驶人因饮酒、服用国家管制的精神药品或者麻醉药品，或者患有妨碍安全驾驶机动车的疾病等依法不能驾驶机动车的；</w:t>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br/>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（四）其它应当认定机动车所有人或者管理人有过错的。</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b/>
          <w:bCs/>
          <w:kern w:val="0"/>
          <w:sz w:val="23"/>
          <w:szCs w:val="23"/>
        </w:rPr>
        <w:t xml:space="preserve">　　第二条 </w:t>
      </w:r>
      <w:r w:rsidRPr="0054289D">
        <w:rPr>
          <w:rFonts w:ascii="宋体" w:eastAsia="宋体" w:hAnsi="宋体" w:cs="宋体"/>
          <w:kern w:val="0"/>
          <w:sz w:val="23"/>
          <w:szCs w:val="23"/>
        </w:rPr>
        <w:t>被多次转让但是未办理登记的机动车发生交通事故造成损害，属于该机动车一方责任，</w:t>
      </w:r>
      <w:r w:rsidRPr="0054289D">
        <w:rPr>
          <w:rFonts w:ascii="宋体" w:eastAsia="宋体" w:hAnsi="宋体" w:cs="宋体"/>
          <w:color w:val="007AAA"/>
          <w:kern w:val="0"/>
          <w:sz w:val="23"/>
          <w:szCs w:val="23"/>
        </w:rPr>
        <w:t>当事人请求由最后一次转让并交付的受让人承担赔偿责任的，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br/>
      </w: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第三条</w:t>
      </w:r>
      <w:r w:rsidRPr="0054289D">
        <w:rPr>
          <w:rFonts w:ascii="宋体" w:eastAsia="宋体" w:hAnsi="宋体" w:cs="宋体"/>
          <w:b/>
          <w:bCs/>
          <w:color w:val="007AAA"/>
          <w:kern w:val="0"/>
          <w:sz w:val="23"/>
          <w:szCs w:val="23"/>
        </w:rPr>
        <w:t> </w:t>
      </w:r>
      <w:r w:rsidRPr="0054289D">
        <w:rPr>
          <w:rFonts w:ascii="宋体" w:eastAsia="宋体" w:hAnsi="宋体" w:cs="宋体"/>
          <w:color w:val="007AAA"/>
          <w:kern w:val="0"/>
          <w:sz w:val="23"/>
          <w:szCs w:val="23"/>
        </w:rPr>
        <w:t>套牌机动车发生交通事故造成损害，属于该机动车一方责任，当事人</w:t>
      </w:r>
      <w:proofErr w:type="gramStart"/>
      <w:r w:rsidRPr="0054289D">
        <w:rPr>
          <w:rFonts w:ascii="宋体" w:eastAsia="宋体" w:hAnsi="宋体" w:cs="宋体"/>
          <w:color w:val="007AAA"/>
          <w:kern w:val="0"/>
          <w:sz w:val="23"/>
          <w:szCs w:val="23"/>
        </w:rPr>
        <w:t>请求由套牌</w:t>
      </w:r>
      <w:proofErr w:type="gramEnd"/>
      <w:r w:rsidRPr="0054289D">
        <w:rPr>
          <w:rFonts w:ascii="宋体" w:eastAsia="宋体" w:hAnsi="宋体" w:cs="宋体"/>
          <w:color w:val="007AAA"/>
          <w:kern w:val="0"/>
          <w:sz w:val="23"/>
          <w:szCs w:val="23"/>
        </w:rPr>
        <w:t>机动车的所有人或者管理人承担赔偿责任的，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r w:rsidRPr="0054289D">
        <w:rPr>
          <w:rFonts w:ascii="宋体" w:eastAsia="宋体" w:hAnsi="宋体" w:cs="宋体"/>
          <w:color w:val="007AAA"/>
          <w:kern w:val="0"/>
          <w:sz w:val="23"/>
          <w:szCs w:val="23"/>
        </w:rPr>
        <w:t>；被套</w:t>
      </w:r>
      <w:r w:rsidRPr="0054289D">
        <w:rPr>
          <w:rFonts w:ascii="宋体" w:eastAsia="宋体" w:hAnsi="宋体" w:cs="宋体"/>
          <w:color w:val="007AAA"/>
          <w:kern w:val="0"/>
          <w:sz w:val="23"/>
          <w:szCs w:val="23"/>
        </w:rPr>
        <w:lastRenderedPageBreak/>
        <w:t>牌机动车所有人或者管理人同意套牌的，应当与套牌机动车的所有人或者管理人承担连带责任。</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第四条</w:t>
      </w:r>
      <w:r w:rsidRPr="0054289D">
        <w:rPr>
          <w:rFonts w:ascii="宋体" w:eastAsia="宋体" w:hAnsi="宋体" w:cs="宋体"/>
          <w:kern w:val="0"/>
          <w:sz w:val="23"/>
          <w:szCs w:val="23"/>
        </w:rPr>
        <w:t> </w:t>
      </w:r>
      <w:r w:rsidRPr="0054289D">
        <w:rPr>
          <w:rFonts w:ascii="宋体" w:eastAsia="宋体" w:hAnsi="宋体" w:cs="宋体"/>
          <w:color w:val="007AAA"/>
          <w:kern w:val="0"/>
          <w:sz w:val="23"/>
          <w:szCs w:val="23"/>
        </w:rPr>
        <w:t>拼装车、已达到报废标准的机动车或者依法禁止行驶的其他机动车被多次转让</w:t>
      </w:r>
      <w:r w:rsidRPr="0054289D">
        <w:rPr>
          <w:rFonts w:ascii="宋体" w:eastAsia="宋体" w:hAnsi="宋体" w:cs="宋体"/>
          <w:kern w:val="0"/>
          <w:sz w:val="23"/>
          <w:szCs w:val="23"/>
        </w:rPr>
        <w:t>，并</w:t>
      </w:r>
      <w:r w:rsidRPr="0054289D">
        <w:rPr>
          <w:rFonts w:ascii="宋体" w:eastAsia="宋体" w:hAnsi="宋体" w:cs="宋体"/>
          <w:color w:val="007AAA"/>
          <w:kern w:val="0"/>
          <w:sz w:val="23"/>
          <w:szCs w:val="23"/>
        </w:rPr>
        <w:t>发生交通事故造成损害</w:t>
      </w:r>
      <w:r w:rsidRPr="0054289D">
        <w:rPr>
          <w:rFonts w:ascii="宋体" w:eastAsia="宋体" w:hAnsi="宋体" w:cs="宋体"/>
          <w:kern w:val="0"/>
          <w:sz w:val="23"/>
          <w:szCs w:val="23"/>
        </w:rPr>
        <w:t>，</w:t>
      </w:r>
      <w:r w:rsidRPr="0054289D">
        <w:rPr>
          <w:rFonts w:ascii="宋体" w:eastAsia="宋体" w:hAnsi="宋体" w:cs="宋体"/>
          <w:color w:val="007AAA"/>
          <w:kern w:val="0"/>
          <w:sz w:val="23"/>
          <w:szCs w:val="23"/>
        </w:rPr>
        <w:t>当事人请求由所有的转让人和受让人承担连带责任的，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br/>
      </w: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第五条</w:t>
      </w:r>
      <w:r w:rsidRPr="0054289D">
        <w:rPr>
          <w:rFonts w:ascii="宋体" w:eastAsia="宋体" w:hAnsi="宋体" w:cs="宋体"/>
          <w:kern w:val="0"/>
          <w:sz w:val="23"/>
          <w:szCs w:val="23"/>
        </w:rPr>
        <w:t> 接受机动车驾驶培训的人员，在培训活动中驾驶机动车发生交通事故造成损害，属于该机动车一方责任，当事人请求驾驶培训单位承担赔偿责任的，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第六条 </w:t>
      </w:r>
      <w:r w:rsidRPr="0054289D">
        <w:rPr>
          <w:rFonts w:ascii="宋体" w:eastAsia="宋体" w:hAnsi="宋体" w:cs="宋体"/>
          <w:color w:val="007AAA"/>
          <w:kern w:val="0"/>
          <w:sz w:val="23"/>
          <w:szCs w:val="23"/>
        </w:rPr>
        <w:t>机动车试乘过程中发生交通事故造成试乘人损害，当事人请求提供试乘服务者承担赔偿责任的，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r w:rsidRPr="0054289D">
        <w:rPr>
          <w:rFonts w:ascii="宋体" w:eastAsia="宋体" w:hAnsi="宋体" w:cs="宋体"/>
          <w:b/>
          <w:bCs/>
          <w:color w:val="007AAA"/>
          <w:kern w:val="0"/>
          <w:sz w:val="23"/>
          <w:szCs w:val="23"/>
        </w:rPr>
        <w:t>试</w:t>
      </w:r>
      <w:r w:rsidRPr="0054289D">
        <w:rPr>
          <w:rFonts w:ascii="宋体" w:eastAsia="宋体" w:hAnsi="宋体" w:cs="宋体"/>
          <w:color w:val="007AAA"/>
          <w:kern w:val="0"/>
          <w:sz w:val="23"/>
          <w:szCs w:val="23"/>
        </w:rPr>
        <w:t>乘人有过错的，应当减轻提供试乘服务者的赔偿责任。</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第七条</w:t>
      </w:r>
      <w:r w:rsidRPr="0054289D">
        <w:rPr>
          <w:rFonts w:ascii="宋体" w:eastAsia="宋体" w:hAnsi="宋体" w:cs="宋体"/>
          <w:kern w:val="0"/>
          <w:sz w:val="23"/>
          <w:szCs w:val="23"/>
        </w:rPr>
        <w:t> 因道路管理维护缺陷导致机动车发生交通事故造成损害，当事人请求道路管理者承担相应赔偿责任的，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r w:rsidRPr="0054289D">
        <w:rPr>
          <w:rFonts w:ascii="宋体" w:eastAsia="宋体" w:hAnsi="宋体" w:cs="宋体"/>
          <w:b/>
          <w:bCs/>
          <w:kern w:val="0"/>
          <w:sz w:val="23"/>
          <w:szCs w:val="23"/>
        </w:rPr>
        <w:t>。</w:t>
      </w:r>
      <w:r w:rsidRPr="0054289D">
        <w:rPr>
          <w:rFonts w:ascii="宋体" w:eastAsia="宋体" w:hAnsi="宋体" w:cs="宋体"/>
          <w:kern w:val="0"/>
          <w:sz w:val="23"/>
          <w:szCs w:val="23"/>
        </w:rPr>
        <w:t>但道路管理者能够证明已经依照法律、法规、规章的规定，或者按照国家标准、行业标准、地方标准的要求尽到安全防护、警示等管理维护义务的除外。</w:t>
      </w: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br/>
      </w: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color w:val="007AAA"/>
          <w:kern w:val="0"/>
          <w:sz w:val="23"/>
          <w:szCs w:val="23"/>
        </w:rPr>
        <w:t xml:space="preserve">　　依法不得进入高速公路的车辆、行人，进入高速公路发生交通事故造成自身损害，当事人请求高速公路管理者承担赔偿责任的，适用民法典第一千二百四十三条的规定。</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第八条</w:t>
      </w:r>
      <w:r w:rsidRPr="0054289D">
        <w:rPr>
          <w:rFonts w:ascii="宋体" w:eastAsia="宋体" w:hAnsi="宋体" w:cs="宋体"/>
          <w:kern w:val="0"/>
          <w:sz w:val="23"/>
          <w:szCs w:val="23"/>
        </w:rPr>
        <w:t> 未按照法律、法规、规章或者国家标准、行业标准、地方标准的强制性规定设计、施工，致使道路存在缺陷并造成交通事故，当事人请求建设单位与施工单位承担相应赔偿责任的，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第九条</w:t>
      </w:r>
      <w:r w:rsidRPr="0054289D">
        <w:rPr>
          <w:rFonts w:ascii="宋体" w:eastAsia="宋体" w:hAnsi="宋体" w:cs="宋体"/>
          <w:kern w:val="0"/>
          <w:sz w:val="23"/>
          <w:szCs w:val="23"/>
        </w:rPr>
        <w:t> 机动车存在产品缺陷导致交通事故造成损害，当事人请求生产者或者销售者依照民法典第七编第四章的规定承担赔偿责任的，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 xml:space="preserve">　第十条</w:t>
      </w:r>
      <w:r w:rsidRPr="0054289D">
        <w:rPr>
          <w:rFonts w:ascii="宋体" w:eastAsia="宋体" w:hAnsi="宋体" w:cs="宋体"/>
          <w:kern w:val="0"/>
          <w:sz w:val="23"/>
          <w:szCs w:val="23"/>
        </w:rPr>
        <w:t> 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color w:val="7B0C00"/>
          <w:kern w:val="0"/>
          <w:sz w:val="23"/>
          <w:szCs w:val="23"/>
        </w:rPr>
        <w:t>二、关于赔偿范围的认定</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第十一条</w:t>
      </w:r>
      <w:r w:rsidRPr="0054289D">
        <w:rPr>
          <w:rFonts w:ascii="宋体" w:eastAsia="宋体" w:hAnsi="宋体" w:cs="宋体"/>
          <w:kern w:val="0"/>
          <w:sz w:val="23"/>
          <w:szCs w:val="23"/>
        </w:rPr>
        <w:t> 道路交通安全法第七十六条规定的“人身伤亡”，是指机动车发生交通事故侵害被侵权人的生命权、身体权、健康权等人身权益所造成的损害，包括民法典第一千一百七十九条和第一千一百八十三条规定的各项损害。</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道路交通安全法第七十六条规定的</w:t>
      </w:r>
      <w:r w:rsidRPr="0054289D">
        <w:rPr>
          <w:rFonts w:ascii="宋体" w:eastAsia="宋体" w:hAnsi="宋体" w:cs="宋体"/>
          <w:b/>
          <w:bCs/>
          <w:color w:val="7B0C00"/>
          <w:kern w:val="0"/>
          <w:sz w:val="26"/>
          <w:szCs w:val="26"/>
        </w:rPr>
        <w:t>“财产损失”</w:t>
      </w:r>
      <w:r w:rsidRPr="0054289D">
        <w:rPr>
          <w:rFonts w:ascii="宋体" w:eastAsia="宋体" w:hAnsi="宋体" w:cs="宋体"/>
          <w:kern w:val="0"/>
          <w:sz w:val="23"/>
          <w:szCs w:val="23"/>
        </w:rPr>
        <w:t>，</w:t>
      </w:r>
      <w:r w:rsidRPr="0054289D">
        <w:rPr>
          <w:rFonts w:ascii="宋体" w:eastAsia="宋体" w:hAnsi="宋体" w:cs="宋体"/>
          <w:color w:val="007AAA"/>
          <w:kern w:val="0"/>
          <w:sz w:val="23"/>
          <w:szCs w:val="23"/>
        </w:rPr>
        <w:t>是指因机动车发生交通事故侵害</w:t>
      </w:r>
      <w:r w:rsidRPr="0054289D">
        <w:rPr>
          <w:rFonts w:ascii="宋体" w:eastAsia="宋体" w:hAnsi="宋体" w:cs="宋体"/>
          <w:b/>
          <w:bCs/>
          <w:color w:val="007AAA"/>
          <w:kern w:val="0"/>
          <w:sz w:val="23"/>
          <w:szCs w:val="23"/>
        </w:rPr>
        <w:t>被侵权人的财产权益所造成的损失。</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第十二条 </w:t>
      </w:r>
      <w:r w:rsidRPr="0054289D">
        <w:rPr>
          <w:rFonts w:ascii="宋体" w:eastAsia="宋体" w:hAnsi="宋体" w:cs="宋体"/>
          <w:b/>
          <w:bCs/>
          <w:color w:val="007AAA"/>
          <w:kern w:val="0"/>
          <w:sz w:val="23"/>
          <w:szCs w:val="23"/>
        </w:rPr>
        <w:t>因道路交通事故造成下列财产损失，当事人请求侵权人赔偿的</w:t>
      </w:r>
      <w:r w:rsidRPr="0054289D">
        <w:rPr>
          <w:rFonts w:ascii="宋体" w:eastAsia="宋体" w:hAnsi="宋体" w:cs="宋体"/>
          <w:color w:val="FF2941"/>
          <w:kern w:val="0"/>
          <w:sz w:val="23"/>
          <w:szCs w:val="23"/>
        </w:rPr>
        <w:t>，</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color w:val="007AAA"/>
          <w:kern w:val="0"/>
          <w:sz w:val="23"/>
          <w:szCs w:val="23"/>
        </w:rPr>
        <w:t>（一）维修被损坏车辆所支出的费用、车辆所载物品的损失、车辆施救费用；</w:t>
      </w:r>
      <w:r w:rsidRPr="0054289D">
        <w:rPr>
          <w:rFonts w:ascii="宋体" w:eastAsia="宋体" w:hAnsi="宋体" w:cs="宋体"/>
          <w:color w:val="007AAA"/>
          <w:kern w:val="0"/>
          <w:sz w:val="23"/>
          <w:szCs w:val="23"/>
        </w:rPr>
        <w:br/>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color w:val="007AAA"/>
          <w:kern w:val="0"/>
          <w:sz w:val="23"/>
          <w:szCs w:val="23"/>
        </w:rPr>
        <w:t xml:space="preserve">　　（二）因车辆灭失或者无法修复，为购买交通事故发生时与被损坏车辆价值相当的车辆重置费用；</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color w:val="007AAA"/>
          <w:kern w:val="0"/>
          <w:sz w:val="23"/>
          <w:szCs w:val="23"/>
        </w:rPr>
        <w:t>（三）依法从事货物运输、旅客运输等经营性活动的车辆，因无法从事相应经营活动所产生的合理停运损失；</w:t>
      </w:r>
      <w:r w:rsidRPr="0054289D">
        <w:rPr>
          <w:rFonts w:ascii="宋体" w:eastAsia="宋体" w:hAnsi="宋体" w:cs="宋体"/>
          <w:color w:val="007AAA"/>
          <w:kern w:val="0"/>
          <w:sz w:val="23"/>
          <w:szCs w:val="23"/>
        </w:rPr>
        <w:br/>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color w:val="007AAA"/>
          <w:kern w:val="0"/>
          <w:sz w:val="23"/>
          <w:szCs w:val="23"/>
        </w:rPr>
        <w:t xml:space="preserve">　　（四）非经营性车辆因无法继续使用，所产生的通常替代性交通工具的合理费用。</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color w:val="7B0C00"/>
          <w:kern w:val="0"/>
          <w:sz w:val="23"/>
          <w:szCs w:val="23"/>
        </w:rPr>
        <w:t xml:space="preserve">　　</w:t>
      </w:r>
      <w:r w:rsidRPr="0054289D">
        <w:rPr>
          <w:rFonts w:ascii="宋体" w:eastAsia="宋体" w:hAnsi="宋体" w:cs="宋体"/>
          <w:b/>
          <w:bCs/>
          <w:color w:val="7B0C00"/>
          <w:kern w:val="0"/>
          <w:sz w:val="23"/>
          <w:szCs w:val="23"/>
        </w:rPr>
        <w:t>三、关于责任承担的认定</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b/>
          <w:bCs/>
          <w:kern w:val="0"/>
          <w:sz w:val="23"/>
          <w:szCs w:val="23"/>
        </w:rPr>
        <w:t xml:space="preserve">　　第十三条</w:t>
      </w:r>
      <w:r w:rsidRPr="0054289D">
        <w:rPr>
          <w:rFonts w:ascii="宋体" w:eastAsia="宋体" w:hAnsi="宋体" w:cs="宋体"/>
          <w:kern w:val="0"/>
          <w:sz w:val="23"/>
          <w:szCs w:val="23"/>
        </w:rPr>
        <w:t> 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被侵权人或者其近亲属请求</w:t>
      </w:r>
      <w:proofErr w:type="gramStart"/>
      <w:r w:rsidRPr="0054289D">
        <w:rPr>
          <w:rFonts w:ascii="宋体" w:eastAsia="宋体" w:hAnsi="宋体" w:cs="宋体"/>
          <w:kern w:val="0"/>
          <w:sz w:val="23"/>
          <w:szCs w:val="23"/>
        </w:rPr>
        <w:t>承保交强险的</w:t>
      </w:r>
      <w:proofErr w:type="gramEnd"/>
      <w:r w:rsidRPr="0054289D">
        <w:rPr>
          <w:rFonts w:ascii="宋体" w:eastAsia="宋体" w:hAnsi="宋体" w:cs="宋体"/>
          <w:kern w:val="0"/>
          <w:sz w:val="23"/>
          <w:szCs w:val="23"/>
        </w:rPr>
        <w:t>保险公司优先赔偿精神损害的，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第十四条 </w:t>
      </w:r>
      <w:r w:rsidRPr="0054289D">
        <w:rPr>
          <w:rFonts w:ascii="宋体" w:eastAsia="宋体" w:hAnsi="宋体" w:cs="宋体"/>
          <w:kern w:val="0"/>
          <w:sz w:val="23"/>
          <w:szCs w:val="23"/>
        </w:rPr>
        <w:t>投保人允许的驾驶人驾驶机动车致使投保人遭受损害，当事人请求</w:t>
      </w:r>
      <w:proofErr w:type="gramStart"/>
      <w:r w:rsidRPr="0054289D">
        <w:rPr>
          <w:rFonts w:ascii="宋体" w:eastAsia="宋体" w:hAnsi="宋体" w:cs="宋体"/>
          <w:kern w:val="0"/>
          <w:sz w:val="23"/>
          <w:szCs w:val="23"/>
        </w:rPr>
        <w:t>承保交强险的</w:t>
      </w:r>
      <w:proofErr w:type="gramEnd"/>
      <w:r w:rsidRPr="0054289D">
        <w:rPr>
          <w:rFonts w:ascii="宋体" w:eastAsia="宋体" w:hAnsi="宋体" w:cs="宋体"/>
          <w:kern w:val="0"/>
          <w:sz w:val="23"/>
          <w:szCs w:val="23"/>
        </w:rPr>
        <w:t>保险公司在责任限额范围内予以赔偿的，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r w:rsidRPr="0054289D">
        <w:rPr>
          <w:rFonts w:ascii="宋体" w:eastAsia="宋体" w:hAnsi="宋体" w:cs="宋体"/>
          <w:kern w:val="0"/>
          <w:sz w:val="23"/>
          <w:szCs w:val="23"/>
        </w:rPr>
        <w:t>，但投保人为本车上人员的除外。</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lastRenderedPageBreak/>
        <w:t xml:space="preserve">　　</w:t>
      </w:r>
      <w:r w:rsidRPr="0054289D">
        <w:rPr>
          <w:rFonts w:ascii="宋体" w:eastAsia="宋体" w:hAnsi="宋体" w:cs="宋体"/>
          <w:b/>
          <w:bCs/>
          <w:kern w:val="0"/>
          <w:sz w:val="23"/>
          <w:szCs w:val="23"/>
        </w:rPr>
        <w:t>第十五条</w:t>
      </w:r>
      <w:r w:rsidRPr="0054289D">
        <w:rPr>
          <w:rFonts w:ascii="宋体" w:eastAsia="宋体" w:hAnsi="宋体" w:cs="宋体"/>
          <w:kern w:val="0"/>
          <w:sz w:val="23"/>
          <w:szCs w:val="23"/>
        </w:rPr>
        <w:t> </w:t>
      </w:r>
      <w:r w:rsidRPr="0054289D">
        <w:rPr>
          <w:rFonts w:ascii="宋体" w:eastAsia="宋体" w:hAnsi="宋体" w:cs="宋体"/>
          <w:b/>
          <w:bCs/>
          <w:color w:val="007AAA"/>
          <w:kern w:val="0"/>
          <w:sz w:val="23"/>
          <w:szCs w:val="23"/>
        </w:rPr>
        <w:t>有下列情形之一导致第三人人身损害，当事人请求保险公司在</w:t>
      </w:r>
      <w:proofErr w:type="gramStart"/>
      <w:r w:rsidRPr="0054289D">
        <w:rPr>
          <w:rFonts w:ascii="宋体" w:eastAsia="宋体" w:hAnsi="宋体" w:cs="宋体"/>
          <w:b/>
          <w:bCs/>
          <w:color w:val="007AAA"/>
          <w:kern w:val="0"/>
          <w:sz w:val="23"/>
          <w:szCs w:val="23"/>
        </w:rPr>
        <w:t>交强险</w:t>
      </w:r>
      <w:proofErr w:type="gramEnd"/>
      <w:r w:rsidRPr="0054289D">
        <w:rPr>
          <w:rFonts w:ascii="宋体" w:eastAsia="宋体" w:hAnsi="宋体" w:cs="宋体"/>
          <w:b/>
          <w:bCs/>
          <w:color w:val="007AAA"/>
          <w:kern w:val="0"/>
          <w:sz w:val="23"/>
          <w:szCs w:val="23"/>
        </w:rPr>
        <w:t>责任限额范围内予以赔偿，</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color w:val="007AAA"/>
          <w:kern w:val="0"/>
          <w:sz w:val="23"/>
          <w:szCs w:val="23"/>
        </w:rPr>
        <w:t>（一）驾驶人未取得驾驶资格或者未取得相应驾驶资格的；</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color w:val="007AAA"/>
          <w:kern w:val="0"/>
          <w:sz w:val="23"/>
          <w:szCs w:val="23"/>
        </w:rPr>
        <w:t xml:space="preserve">　　（二）</w:t>
      </w:r>
      <w:r w:rsidRPr="0054289D">
        <w:rPr>
          <w:rFonts w:ascii="宋体" w:eastAsia="宋体" w:hAnsi="宋体" w:cs="宋体"/>
          <w:b/>
          <w:bCs/>
          <w:color w:val="007AAA"/>
          <w:kern w:val="0"/>
          <w:sz w:val="27"/>
          <w:szCs w:val="27"/>
        </w:rPr>
        <w:t>醉酒、</w:t>
      </w:r>
      <w:r w:rsidRPr="0054289D">
        <w:rPr>
          <w:rFonts w:ascii="宋体" w:eastAsia="宋体" w:hAnsi="宋体" w:cs="宋体"/>
          <w:color w:val="007AAA"/>
          <w:kern w:val="0"/>
          <w:sz w:val="23"/>
          <w:szCs w:val="23"/>
        </w:rPr>
        <w:t>服用国家管制的精神药品或者麻醉药品后驾驶机动车发生交通事故的；</w:t>
      </w:r>
      <w:r w:rsidRPr="0054289D">
        <w:rPr>
          <w:rFonts w:ascii="宋体" w:eastAsia="宋体" w:hAnsi="宋体" w:cs="宋体"/>
          <w:color w:val="007AAA"/>
          <w:kern w:val="0"/>
          <w:sz w:val="23"/>
          <w:szCs w:val="23"/>
        </w:rPr>
        <w:br/>
        <w:t xml:space="preserve">　　（三）驾驶人故意制造交通事故的。</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color w:val="007AAA"/>
          <w:kern w:val="0"/>
          <w:sz w:val="23"/>
          <w:szCs w:val="23"/>
        </w:rPr>
        <w:t xml:space="preserve">　　保险公司在赔偿范围内向侵权人主张追偿权的，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r w:rsidRPr="0054289D">
        <w:rPr>
          <w:rFonts w:ascii="宋体" w:eastAsia="宋体" w:hAnsi="宋体" w:cs="宋体"/>
          <w:b/>
          <w:bCs/>
          <w:color w:val="007AAA"/>
          <w:kern w:val="0"/>
          <w:sz w:val="23"/>
          <w:szCs w:val="23"/>
        </w:rPr>
        <w:t>追</w:t>
      </w:r>
      <w:r w:rsidRPr="0054289D">
        <w:rPr>
          <w:rFonts w:ascii="宋体" w:eastAsia="宋体" w:hAnsi="宋体" w:cs="宋体"/>
          <w:color w:val="007AAA"/>
          <w:kern w:val="0"/>
          <w:sz w:val="23"/>
          <w:szCs w:val="23"/>
        </w:rPr>
        <w:t>偿权的诉讼时效期间自保险公司实际赔偿之日起计算。</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第十六条 </w:t>
      </w:r>
      <w:r w:rsidRPr="0054289D">
        <w:rPr>
          <w:rFonts w:ascii="宋体" w:eastAsia="宋体" w:hAnsi="宋体" w:cs="宋体"/>
          <w:kern w:val="0"/>
          <w:sz w:val="23"/>
          <w:szCs w:val="23"/>
        </w:rPr>
        <w:t>未依法投保</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的机动车发生交通事故造成损害，当事人请求投保义务人在</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责任限额范围内予以赔偿的，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br/>
        <w:t xml:space="preserve">　　投保义务人和侵权人不是同一人，当事人请求投保义务人和侵权人在</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责任限额范围内承担相应责任的，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第十七条 </w:t>
      </w:r>
      <w:r w:rsidRPr="0054289D">
        <w:rPr>
          <w:rFonts w:ascii="宋体" w:eastAsia="宋体" w:hAnsi="宋体" w:cs="宋体"/>
          <w:kern w:val="0"/>
          <w:sz w:val="23"/>
          <w:szCs w:val="23"/>
        </w:rPr>
        <w:t>具有从事</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业务资格的保险公司违法拒绝承保、拖延承保或者违法解除</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合同，投保义务人在向第三人承担赔偿责任后，请求该保险公司在</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责任限额范围内承担相应赔偿责任的，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第十八条</w:t>
      </w:r>
      <w:r w:rsidRPr="0054289D">
        <w:rPr>
          <w:rFonts w:ascii="宋体" w:eastAsia="宋体" w:hAnsi="宋体" w:cs="宋体"/>
          <w:color w:val="007AAA"/>
          <w:kern w:val="0"/>
          <w:sz w:val="23"/>
          <w:szCs w:val="23"/>
        </w:rPr>
        <w:t>多辆机动车发生交通事故造成第三人损害，损失超出各机动车</w:t>
      </w:r>
      <w:proofErr w:type="gramStart"/>
      <w:r w:rsidRPr="0054289D">
        <w:rPr>
          <w:rFonts w:ascii="宋体" w:eastAsia="宋体" w:hAnsi="宋体" w:cs="宋体"/>
          <w:color w:val="007AAA"/>
          <w:kern w:val="0"/>
          <w:sz w:val="23"/>
          <w:szCs w:val="23"/>
        </w:rPr>
        <w:t>交强险</w:t>
      </w:r>
      <w:proofErr w:type="gramEnd"/>
      <w:r w:rsidRPr="0054289D">
        <w:rPr>
          <w:rFonts w:ascii="宋体" w:eastAsia="宋体" w:hAnsi="宋体" w:cs="宋体"/>
          <w:color w:val="007AAA"/>
          <w:kern w:val="0"/>
          <w:sz w:val="23"/>
          <w:szCs w:val="23"/>
        </w:rPr>
        <w:t>责任限额之和的，由各保险公司在各自责任限额范围内承担赔偿责任；损失未超出各机动车</w:t>
      </w:r>
      <w:proofErr w:type="gramStart"/>
      <w:r w:rsidRPr="0054289D">
        <w:rPr>
          <w:rFonts w:ascii="宋体" w:eastAsia="宋体" w:hAnsi="宋体" w:cs="宋体"/>
          <w:color w:val="007AAA"/>
          <w:kern w:val="0"/>
          <w:sz w:val="23"/>
          <w:szCs w:val="23"/>
        </w:rPr>
        <w:t>交强险</w:t>
      </w:r>
      <w:proofErr w:type="gramEnd"/>
      <w:r w:rsidRPr="0054289D">
        <w:rPr>
          <w:rFonts w:ascii="宋体" w:eastAsia="宋体" w:hAnsi="宋体" w:cs="宋体"/>
          <w:color w:val="007AAA"/>
          <w:kern w:val="0"/>
          <w:sz w:val="23"/>
          <w:szCs w:val="23"/>
        </w:rPr>
        <w:t>责任限额之和，当事人请求由各保险公司按照其责任限额与责任限额之和的比例承担赔偿责任的，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依法分别投保</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的牵引车和挂车连接使用时发生交通事故造成第三人损害，当事人请求由各保险公司在各自的责任限额范围内平均赔偿的，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r w:rsidRPr="0054289D">
        <w:rPr>
          <w:rFonts w:ascii="宋体" w:eastAsia="宋体" w:hAnsi="宋体" w:cs="宋体"/>
          <w:b/>
          <w:bCs/>
          <w:color w:val="FF2941"/>
          <w:kern w:val="0"/>
          <w:sz w:val="23"/>
          <w:szCs w:val="23"/>
        </w:rPr>
        <w:br/>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多辆机动车发生交通事故造成第三人损害，其中部分机动车未投保</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，当事人请求先由已</w:t>
      </w:r>
      <w:proofErr w:type="gramStart"/>
      <w:r w:rsidRPr="0054289D">
        <w:rPr>
          <w:rFonts w:ascii="宋体" w:eastAsia="宋体" w:hAnsi="宋体" w:cs="宋体"/>
          <w:kern w:val="0"/>
          <w:sz w:val="23"/>
          <w:szCs w:val="23"/>
        </w:rPr>
        <w:t>承保交强险的</w:t>
      </w:r>
      <w:proofErr w:type="gramEnd"/>
      <w:r w:rsidRPr="0054289D">
        <w:rPr>
          <w:rFonts w:ascii="宋体" w:eastAsia="宋体" w:hAnsi="宋体" w:cs="宋体"/>
          <w:kern w:val="0"/>
          <w:sz w:val="23"/>
          <w:szCs w:val="23"/>
        </w:rPr>
        <w:t>保险公司在责任限额范围内予以赔偿的，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r w:rsidRPr="0054289D">
        <w:rPr>
          <w:rFonts w:ascii="宋体" w:eastAsia="宋体" w:hAnsi="宋体" w:cs="宋体"/>
          <w:kern w:val="0"/>
          <w:sz w:val="23"/>
          <w:szCs w:val="23"/>
        </w:rPr>
        <w:t>保险公司就超出其应承担的部分向未投保</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的投保义务人或者侵权人行使追偿权的，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lastRenderedPageBreak/>
        <w:t>第十九条 </w:t>
      </w:r>
      <w:r w:rsidRPr="0054289D">
        <w:rPr>
          <w:rFonts w:ascii="宋体" w:eastAsia="宋体" w:hAnsi="宋体" w:cs="宋体"/>
          <w:b/>
          <w:bCs/>
          <w:color w:val="007AAA"/>
          <w:kern w:val="0"/>
          <w:sz w:val="23"/>
          <w:szCs w:val="23"/>
        </w:rPr>
        <w:t>同一交通事故的多个被侵权人同时起诉的，</w:t>
      </w:r>
      <w:r w:rsidRPr="0054289D">
        <w:rPr>
          <w:rFonts w:ascii="宋体" w:eastAsia="宋体" w:hAnsi="宋体" w:cs="宋体"/>
          <w:b/>
          <w:bCs/>
          <w:color w:val="FF2941"/>
          <w:kern w:val="0"/>
          <w:sz w:val="23"/>
          <w:szCs w:val="23"/>
        </w:rPr>
        <w:t>人民法院应当按照各被侵权人的损失比例确定</w:t>
      </w:r>
      <w:proofErr w:type="gramStart"/>
      <w:r w:rsidRPr="0054289D">
        <w:rPr>
          <w:rFonts w:ascii="宋体" w:eastAsia="宋体" w:hAnsi="宋体" w:cs="宋体"/>
          <w:b/>
          <w:bCs/>
          <w:color w:val="FF2941"/>
          <w:kern w:val="0"/>
          <w:sz w:val="23"/>
          <w:szCs w:val="23"/>
        </w:rPr>
        <w:t>交强险</w:t>
      </w:r>
      <w:proofErr w:type="gramEnd"/>
      <w:r w:rsidRPr="0054289D">
        <w:rPr>
          <w:rFonts w:ascii="宋体" w:eastAsia="宋体" w:hAnsi="宋体" w:cs="宋体"/>
          <w:b/>
          <w:bCs/>
          <w:color w:val="FF2941"/>
          <w:kern w:val="0"/>
          <w:sz w:val="23"/>
          <w:szCs w:val="23"/>
        </w:rPr>
        <w:t>的赔偿数额。</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第二十条 </w:t>
      </w:r>
      <w:r w:rsidRPr="0054289D">
        <w:rPr>
          <w:rFonts w:ascii="宋体" w:eastAsia="宋体" w:hAnsi="宋体" w:cs="宋体"/>
          <w:kern w:val="0"/>
          <w:sz w:val="23"/>
          <w:szCs w:val="23"/>
        </w:rPr>
        <w:t>机动车所有权在</w:t>
      </w:r>
      <w:proofErr w:type="gramStart"/>
      <w:r w:rsidRPr="0054289D">
        <w:rPr>
          <w:rFonts w:ascii="宋体" w:eastAsia="宋体" w:hAnsi="宋体" w:cs="宋体"/>
          <w:kern w:val="0"/>
          <w:sz w:val="23"/>
          <w:szCs w:val="23"/>
        </w:rPr>
        <w:t>交强险合同</w:t>
      </w:r>
      <w:proofErr w:type="gramEnd"/>
      <w:r w:rsidRPr="0054289D">
        <w:rPr>
          <w:rFonts w:ascii="宋体" w:eastAsia="宋体" w:hAnsi="宋体" w:cs="宋体"/>
          <w:kern w:val="0"/>
          <w:sz w:val="23"/>
          <w:szCs w:val="23"/>
        </w:rPr>
        <w:t>有效期内发生变动，保险公司在交通事故发生后，以该机动车未办理</w:t>
      </w:r>
      <w:proofErr w:type="gramStart"/>
      <w:r w:rsidRPr="0054289D">
        <w:rPr>
          <w:rFonts w:ascii="宋体" w:eastAsia="宋体" w:hAnsi="宋体" w:cs="宋体"/>
          <w:kern w:val="0"/>
          <w:sz w:val="23"/>
          <w:szCs w:val="23"/>
        </w:rPr>
        <w:t>交强险合同</w:t>
      </w:r>
      <w:proofErr w:type="gramEnd"/>
      <w:r w:rsidRPr="0054289D">
        <w:rPr>
          <w:rFonts w:ascii="宋体" w:eastAsia="宋体" w:hAnsi="宋体" w:cs="宋体"/>
          <w:kern w:val="0"/>
          <w:sz w:val="23"/>
          <w:szCs w:val="23"/>
        </w:rPr>
        <w:t>变更手续为由主张免除赔偿责任的，</w:t>
      </w:r>
      <w:r w:rsidRPr="0054289D">
        <w:rPr>
          <w:rFonts w:ascii="宋体" w:eastAsia="宋体" w:hAnsi="宋体" w:cs="宋体"/>
          <w:b/>
          <w:bCs/>
          <w:color w:val="FF2941"/>
          <w:kern w:val="0"/>
          <w:sz w:val="23"/>
          <w:szCs w:val="23"/>
        </w:rPr>
        <w:t>人民法院不予支持。</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机动车在</w:t>
      </w:r>
      <w:proofErr w:type="gramStart"/>
      <w:r w:rsidRPr="0054289D">
        <w:rPr>
          <w:rFonts w:ascii="宋体" w:eastAsia="宋体" w:hAnsi="宋体" w:cs="宋体"/>
          <w:kern w:val="0"/>
          <w:sz w:val="23"/>
          <w:szCs w:val="23"/>
        </w:rPr>
        <w:t>交强险合同</w:t>
      </w:r>
      <w:proofErr w:type="gramEnd"/>
      <w:r w:rsidRPr="0054289D">
        <w:rPr>
          <w:rFonts w:ascii="宋体" w:eastAsia="宋体" w:hAnsi="宋体" w:cs="宋体"/>
          <w:kern w:val="0"/>
          <w:sz w:val="23"/>
          <w:szCs w:val="23"/>
        </w:rPr>
        <w:t>有效期内发生改装、使用性质改变等导致危险程度增加的情形，发生交通事故后，当事人请求保险公司在责任限额范围内予以赔偿的，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前款情形下，保险公司另行起诉请求投保义务人按照重新核定后的保险费标准补足当期保险费的，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第二十一条 </w:t>
      </w:r>
      <w:r w:rsidRPr="0054289D">
        <w:rPr>
          <w:rFonts w:ascii="宋体" w:eastAsia="宋体" w:hAnsi="宋体" w:cs="宋体"/>
          <w:kern w:val="0"/>
          <w:sz w:val="23"/>
          <w:szCs w:val="23"/>
        </w:rPr>
        <w:t>当事人主张</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人身伤亡保险金请求权转让或者设定担保的行为无效的，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color w:val="7B0C00"/>
          <w:kern w:val="0"/>
          <w:sz w:val="23"/>
          <w:szCs w:val="23"/>
        </w:rPr>
        <w:t>四、关于诉讼程序的规定</w:t>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br/>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第二十二 </w:t>
      </w:r>
      <w:r w:rsidRPr="0054289D">
        <w:rPr>
          <w:rFonts w:ascii="宋体" w:eastAsia="宋体" w:hAnsi="宋体" w:cs="宋体"/>
          <w:kern w:val="0"/>
          <w:sz w:val="23"/>
          <w:szCs w:val="23"/>
        </w:rPr>
        <w:t>条人民法院审理道路交通事故损害赔偿案件，</w:t>
      </w:r>
      <w:r w:rsidRPr="0054289D">
        <w:rPr>
          <w:rFonts w:ascii="宋体" w:eastAsia="宋体" w:hAnsi="宋体" w:cs="宋体"/>
          <w:color w:val="007AAA"/>
          <w:kern w:val="0"/>
          <w:sz w:val="23"/>
          <w:szCs w:val="23"/>
        </w:rPr>
        <w:t>应当将</w:t>
      </w:r>
      <w:proofErr w:type="gramStart"/>
      <w:r w:rsidRPr="0054289D">
        <w:rPr>
          <w:rFonts w:ascii="宋体" w:eastAsia="宋体" w:hAnsi="宋体" w:cs="宋体"/>
          <w:color w:val="007AAA"/>
          <w:kern w:val="0"/>
          <w:sz w:val="23"/>
          <w:szCs w:val="23"/>
        </w:rPr>
        <w:t>承保交强险的</w:t>
      </w:r>
      <w:proofErr w:type="gramEnd"/>
      <w:r w:rsidRPr="0054289D">
        <w:rPr>
          <w:rFonts w:ascii="宋体" w:eastAsia="宋体" w:hAnsi="宋体" w:cs="宋体"/>
          <w:color w:val="007AAA"/>
          <w:kern w:val="0"/>
          <w:sz w:val="23"/>
          <w:szCs w:val="23"/>
        </w:rPr>
        <w:t>保险公司列为共同被告。但该保险公司已经在</w:t>
      </w:r>
      <w:proofErr w:type="gramStart"/>
      <w:r w:rsidRPr="0054289D">
        <w:rPr>
          <w:rFonts w:ascii="宋体" w:eastAsia="宋体" w:hAnsi="宋体" w:cs="宋体"/>
          <w:color w:val="007AAA"/>
          <w:kern w:val="0"/>
          <w:sz w:val="23"/>
          <w:szCs w:val="23"/>
        </w:rPr>
        <w:t>交强险</w:t>
      </w:r>
      <w:proofErr w:type="gramEnd"/>
      <w:r w:rsidRPr="0054289D">
        <w:rPr>
          <w:rFonts w:ascii="宋体" w:eastAsia="宋体" w:hAnsi="宋体" w:cs="宋体"/>
          <w:color w:val="007AAA"/>
          <w:kern w:val="0"/>
          <w:sz w:val="23"/>
          <w:szCs w:val="23"/>
        </w:rPr>
        <w:t>责任限额范围内予以赔偿且当事人无异议的除外。</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人民法院审理道路交通事故损害赔偿案件，当事人请求将承保商业</w:t>
      </w:r>
      <w:proofErr w:type="gramStart"/>
      <w:r w:rsidRPr="0054289D">
        <w:rPr>
          <w:rFonts w:ascii="宋体" w:eastAsia="宋体" w:hAnsi="宋体" w:cs="宋体"/>
          <w:kern w:val="0"/>
          <w:sz w:val="23"/>
          <w:szCs w:val="23"/>
        </w:rPr>
        <w:t>三者险的</w:t>
      </w:r>
      <w:proofErr w:type="gramEnd"/>
      <w:r w:rsidRPr="0054289D">
        <w:rPr>
          <w:rFonts w:ascii="宋体" w:eastAsia="宋体" w:hAnsi="宋体" w:cs="宋体"/>
          <w:kern w:val="0"/>
          <w:sz w:val="23"/>
          <w:szCs w:val="23"/>
        </w:rPr>
        <w:t>保险公司列为共同被告的，</w:t>
      </w:r>
      <w:r w:rsidRPr="0054289D">
        <w:rPr>
          <w:rFonts w:ascii="宋体" w:eastAsia="宋体" w:hAnsi="宋体" w:cs="宋体"/>
          <w:b/>
          <w:bCs/>
          <w:color w:val="FF2941"/>
          <w:kern w:val="0"/>
          <w:sz w:val="23"/>
          <w:szCs w:val="23"/>
        </w:rPr>
        <w:t>人民法院应予准许。</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第二十三条</w:t>
      </w:r>
      <w:r w:rsidRPr="0054289D">
        <w:rPr>
          <w:rFonts w:ascii="宋体" w:eastAsia="宋体" w:hAnsi="宋体" w:cs="宋体"/>
          <w:kern w:val="0"/>
          <w:sz w:val="23"/>
          <w:szCs w:val="23"/>
        </w:rPr>
        <w:t> 被侵权人因道路交通事故死亡，无近亲属或者近亲属不明，未经法律授权的机关或者有关组织向人民法院起诉主张死亡赔偿金的，</w:t>
      </w:r>
      <w:r w:rsidRPr="0054289D">
        <w:rPr>
          <w:rFonts w:ascii="宋体" w:eastAsia="宋体" w:hAnsi="宋体" w:cs="宋体"/>
          <w:b/>
          <w:bCs/>
          <w:color w:val="FF2941"/>
          <w:kern w:val="0"/>
          <w:sz w:val="23"/>
          <w:szCs w:val="23"/>
        </w:rPr>
        <w:t>人民法院不予受理。</w:t>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t>侵权人以已向未经法律授权的机关或者有关组织支付死亡赔偿金为理由，请求保险公司在</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责任限额范围内予以赔偿的，</w:t>
      </w:r>
      <w:r w:rsidRPr="0054289D">
        <w:rPr>
          <w:rFonts w:ascii="宋体" w:eastAsia="宋体" w:hAnsi="宋体" w:cs="宋体"/>
          <w:b/>
          <w:bCs/>
          <w:color w:val="FF2941"/>
          <w:kern w:val="0"/>
          <w:sz w:val="23"/>
          <w:szCs w:val="23"/>
        </w:rPr>
        <w:t>人民法院不予支持。</w:t>
      </w:r>
      <w:r w:rsidRPr="0054289D">
        <w:rPr>
          <w:rFonts w:ascii="宋体" w:eastAsia="宋体" w:hAnsi="宋体" w:cs="宋体"/>
          <w:b/>
          <w:bCs/>
          <w:color w:val="FF2941"/>
          <w:kern w:val="0"/>
          <w:sz w:val="23"/>
          <w:szCs w:val="23"/>
        </w:rPr>
        <w:br/>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kern w:val="0"/>
          <w:sz w:val="23"/>
          <w:szCs w:val="23"/>
        </w:rPr>
        <w:lastRenderedPageBreak/>
        <w:t>被侵权人因道路交通事故死亡，无近亲属或者近亲属不明，支付被侵权人医疗费、丧葬费等合理费用的单位或者个人，请求保险公司在</w:t>
      </w:r>
      <w:proofErr w:type="gramStart"/>
      <w:r w:rsidRPr="0054289D">
        <w:rPr>
          <w:rFonts w:ascii="宋体" w:eastAsia="宋体" w:hAnsi="宋体" w:cs="宋体"/>
          <w:kern w:val="0"/>
          <w:sz w:val="23"/>
          <w:szCs w:val="23"/>
        </w:rPr>
        <w:t>交强险</w:t>
      </w:r>
      <w:proofErr w:type="gramEnd"/>
      <w:r w:rsidRPr="0054289D">
        <w:rPr>
          <w:rFonts w:ascii="宋体" w:eastAsia="宋体" w:hAnsi="宋体" w:cs="宋体"/>
          <w:kern w:val="0"/>
          <w:sz w:val="23"/>
          <w:szCs w:val="23"/>
        </w:rPr>
        <w:t>责任限额范围内予以赔偿的，</w:t>
      </w:r>
      <w:r w:rsidRPr="0054289D">
        <w:rPr>
          <w:rFonts w:ascii="宋体" w:eastAsia="宋体" w:hAnsi="宋体" w:cs="宋体"/>
          <w:b/>
          <w:bCs/>
          <w:color w:val="FF2941"/>
          <w:kern w:val="0"/>
          <w:sz w:val="23"/>
          <w:szCs w:val="23"/>
        </w:rPr>
        <w:t>人民法院应</w:t>
      </w:r>
      <w:proofErr w:type="gramStart"/>
      <w:r w:rsidRPr="0054289D">
        <w:rPr>
          <w:rFonts w:ascii="宋体" w:eastAsia="宋体" w:hAnsi="宋体" w:cs="宋体"/>
          <w:b/>
          <w:bCs/>
          <w:color w:val="FF2941"/>
          <w:kern w:val="0"/>
          <w:sz w:val="23"/>
          <w:szCs w:val="23"/>
        </w:rPr>
        <w:t>予支</w:t>
      </w:r>
      <w:proofErr w:type="gramEnd"/>
      <w:r w:rsidRPr="0054289D">
        <w:rPr>
          <w:rFonts w:ascii="宋体" w:eastAsia="宋体" w:hAnsi="宋体" w:cs="宋体"/>
          <w:b/>
          <w:bCs/>
          <w:color w:val="FF2941"/>
          <w:kern w:val="0"/>
          <w:sz w:val="23"/>
          <w:szCs w:val="23"/>
        </w:rPr>
        <w:t>持。</w:t>
      </w:r>
      <w:r w:rsidRPr="0054289D">
        <w:rPr>
          <w:rFonts w:ascii="宋体" w:eastAsia="宋体" w:hAnsi="宋体" w:cs="宋体"/>
          <w:b/>
          <w:bCs/>
          <w:color w:val="FF2941"/>
          <w:kern w:val="0"/>
          <w:sz w:val="23"/>
          <w:szCs w:val="23"/>
        </w:rPr>
        <w:br/>
      </w:r>
    </w:p>
    <w:p w:rsidR="0054289D" w:rsidRPr="0054289D" w:rsidRDefault="0054289D" w:rsidP="0054289D">
      <w:pPr>
        <w:widowControl/>
        <w:jc w:val="left"/>
        <w:rPr>
          <w:rFonts w:ascii="宋体" w:eastAsia="宋体" w:hAnsi="宋体" w:cs="宋体"/>
          <w:kern w:val="0"/>
          <w:sz w:val="24"/>
          <w:szCs w:val="24"/>
        </w:rPr>
      </w:pP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第二十四条 </w:t>
      </w:r>
      <w:r w:rsidRPr="0054289D">
        <w:rPr>
          <w:rFonts w:ascii="宋体" w:eastAsia="宋体" w:hAnsi="宋体" w:cs="宋体"/>
          <w:kern w:val="0"/>
          <w:sz w:val="23"/>
          <w:szCs w:val="23"/>
        </w:rPr>
        <w:t>公安机关交通管理部门制作的交通事故认定书，人民法院应依法审查并确认其相应的证明力，但有相反证据推翻的除外。</w:t>
      </w:r>
    </w:p>
    <w:p w:rsidR="0054289D" w:rsidRPr="0054289D" w:rsidRDefault="0054289D" w:rsidP="0054289D">
      <w:pPr>
        <w:widowControl/>
        <w:jc w:val="left"/>
        <w:rPr>
          <w:rFonts w:ascii="宋体" w:eastAsia="宋体" w:hAnsi="宋体" w:cs="宋体"/>
          <w:kern w:val="0"/>
          <w:sz w:val="24"/>
          <w:szCs w:val="24"/>
        </w:rPr>
      </w:pPr>
      <w:r w:rsidRPr="0054289D">
        <w:rPr>
          <w:rFonts w:ascii="宋体" w:eastAsia="宋体" w:hAnsi="宋体" w:cs="宋体"/>
          <w:kern w:val="0"/>
          <w:sz w:val="23"/>
          <w:szCs w:val="23"/>
        </w:rPr>
        <w:t xml:space="preserve">　</w:t>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color w:val="7B0C00"/>
          <w:kern w:val="0"/>
          <w:sz w:val="23"/>
          <w:szCs w:val="23"/>
        </w:rPr>
        <w:t>五、关于适用范围的规定</w:t>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br/>
      </w:r>
    </w:p>
    <w:p w:rsidR="0054289D" w:rsidRPr="0054289D" w:rsidRDefault="0054289D" w:rsidP="0054289D">
      <w:pPr>
        <w:widowControl/>
        <w:spacing w:line="420" w:lineRule="atLeast"/>
        <w:ind w:firstLine="480"/>
        <w:jc w:val="left"/>
        <w:rPr>
          <w:rFonts w:ascii="宋体" w:eastAsia="宋体" w:hAnsi="宋体" w:cs="宋体"/>
          <w:kern w:val="0"/>
          <w:sz w:val="24"/>
          <w:szCs w:val="24"/>
        </w:rPr>
      </w:pPr>
      <w:r w:rsidRPr="0054289D">
        <w:rPr>
          <w:rFonts w:ascii="宋体" w:eastAsia="宋体" w:hAnsi="宋体" w:cs="宋体"/>
          <w:b/>
          <w:bCs/>
          <w:kern w:val="0"/>
          <w:sz w:val="23"/>
          <w:szCs w:val="23"/>
        </w:rPr>
        <w:t>第二十五条</w:t>
      </w:r>
      <w:r w:rsidRPr="0054289D">
        <w:rPr>
          <w:rFonts w:ascii="宋体" w:eastAsia="宋体" w:hAnsi="宋体" w:cs="宋体"/>
          <w:kern w:val="0"/>
          <w:sz w:val="23"/>
          <w:szCs w:val="23"/>
        </w:rPr>
        <w:t> 机动车在道路以外的地方通行时引发的损害赔偿案件，可以参照适用本解释的规定。</w:t>
      </w:r>
    </w:p>
    <w:p w:rsidR="0054289D" w:rsidRPr="0054289D" w:rsidRDefault="0054289D" w:rsidP="0054289D">
      <w:pPr>
        <w:widowControl/>
        <w:spacing w:line="420" w:lineRule="atLeast"/>
        <w:ind w:firstLine="480"/>
        <w:jc w:val="left"/>
        <w:rPr>
          <w:rFonts w:ascii="宋体" w:eastAsia="宋体" w:hAnsi="宋体" w:cs="宋体"/>
          <w:kern w:val="0"/>
          <w:sz w:val="24"/>
          <w:szCs w:val="24"/>
        </w:rPr>
      </w:pPr>
    </w:p>
    <w:p w:rsidR="00E73A64" w:rsidRDefault="0054289D" w:rsidP="0054289D">
      <w:r w:rsidRPr="0054289D">
        <w:rPr>
          <w:rFonts w:ascii="宋体" w:eastAsia="宋体" w:hAnsi="宋体" w:cs="宋体"/>
          <w:kern w:val="0"/>
          <w:sz w:val="23"/>
          <w:szCs w:val="23"/>
        </w:rPr>
        <w:t xml:space="preserve">　</w:t>
      </w:r>
      <w:r w:rsidRPr="0054289D">
        <w:rPr>
          <w:rFonts w:ascii="宋体" w:eastAsia="宋体" w:hAnsi="宋体" w:cs="宋体"/>
          <w:b/>
          <w:bCs/>
          <w:kern w:val="0"/>
          <w:sz w:val="23"/>
          <w:szCs w:val="23"/>
        </w:rPr>
        <w:t xml:space="preserve">　第二十六条 </w:t>
      </w:r>
      <w:r w:rsidRPr="0054289D">
        <w:rPr>
          <w:rFonts w:ascii="宋体" w:eastAsia="宋体" w:hAnsi="宋体" w:cs="宋体"/>
          <w:kern w:val="0"/>
          <w:sz w:val="23"/>
          <w:szCs w:val="23"/>
        </w:rPr>
        <w:t>本解释施行后尚未终审的案件，适用本解释；本解释施行前已经终审，当事人申请再审或者按照审判监督程序决定再审的案件，不适用本解释。</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9D"/>
    <w:rsid w:val="00052648"/>
    <w:rsid w:val="0038766E"/>
    <w:rsid w:val="0054289D"/>
    <w:rsid w:val="005B310A"/>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3256</Characters>
  <Application>Microsoft Office Word</Application>
  <DocSecurity>0</DocSecurity>
  <Lines>27</Lines>
  <Paragraphs>7</Paragraphs>
  <ScaleCrop>false</ScaleCrop>
  <Company>Microsoft</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2021-01-11T01:05:00Z</dcterms:created>
  <dcterms:modified xsi:type="dcterms:W3CDTF">2021-01-11T01:05:00Z</dcterms:modified>
</cp:coreProperties>
</file>